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F6364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8F" w:rsidRPr="00CF6364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город Нефтеюганск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D2" w:rsidRPr="00420741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 – Мансийского автономного округа – Югры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8C7" w:rsidRPr="00747EFC" w:rsidP="00402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 xml:space="preserve">, </w:t>
      </w:r>
      <w:r w:rsidRPr="00747EFC">
        <w:rPr>
          <w:rFonts w:ascii="Times New Roman" w:hAnsi="Times New Roman" w:cs="Times New Roman"/>
          <w:sz w:val="28"/>
          <w:szCs w:val="28"/>
        </w:rPr>
        <w:t>предусмотренном ч.3 ст.12.12 Кодекса Российской Федерации об административных правонарушениях</w:t>
      </w:r>
      <w:r w:rsidRPr="00747EFC">
        <w:rPr>
          <w:rFonts w:ascii="Times New Roman" w:hAnsi="Times New Roman" w:cs="Times New Roman"/>
          <w:sz w:val="28"/>
          <w:szCs w:val="28"/>
        </w:rPr>
        <w:t xml:space="preserve"> в отношении </w:t>
      </w:r>
    </w:p>
    <w:p w:rsidR="00964F8F" w:rsidP="004028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FC">
        <w:rPr>
          <w:rFonts w:ascii="Times New Roman" w:hAnsi="Times New Roman" w:cs="Times New Roman"/>
          <w:sz w:val="28"/>
          <w:szCs w:val="28"/>
        </w:rPr>
        <w:t xml:space="preserve">Зуева </w:t>
      </w:r>
      <w:r>
        <w:rPr>
          <w:rFonts w:ascii="Times New Roman" w:hAnsi="Times New Roman" w:cs="Times New Roman"/>
          <w:sz w:val="28"/>
          <w:szCs w:val="28"/>
        </w:rPr>
        <w:t>ЭА</w:t>
      </w:r>
      <w:r w:rsidRPr="00747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>
        <w:rPr>
          <w:rFonts w:ascii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7E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47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47EFC">
        <w:rPr>
          <w:rFonts w:ascii="Times New Roman" w:hAnsi="Times New Roman" w:cs="Times New Roman"/>
          <w:sz w:val="28"/>
          <w:szCs w:val="28"/>
        </w:rPr>
        <w:t xml:space="preserve">работающего,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EFC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1196" w:rsidRPr="00CF6364" w:rsidP="004028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C16DF" w:rsidRPr="00CF6364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 декабря</w:t>
      </w:r>
      <w:r w:rsidR="0042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Э.А</w:t>
      </w:r>
      <w:r w:rsidRPr="00CF6364" w:rsid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 протокол об административном правонарушении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предусмотренном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ст. 12.1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КоАП РФ.</w:t>
      </w:r>
    </w:p>
    <w:p w:rsidR="00964F8F" w:rsidRPr="00420741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Из протокола об </w:t>
      </w:r>
      <w:r w:rsidRPr="0042074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следует, что </w:t>
      </w:r>
      <w:r w:rsidR="004028C7">
        <w:rPr>
          <w:rFonts w:ascii="Times New Roman" w:hAnsi="Times New Roman" w:cs="Times New Roman"/>
          <w:sz w:val="28"/>
          <w:szCs w:val="28"/>
        </w:rPr>
        <w:t>Зуев Э.А</w:t>
      </w:r>
      <w:r w:rsidRPr="004B59E7" w:rsidR="004028C7">
        <w:rPr>
          <w:rFonts w:ascii="Times New Roman" w:hAnsi="Times New Roman" w:cs="Times New Roman"/>
          <w:sz w:val="28"/>
          <w:szCs w:val="28"/>
        </w:rPr>
        <w:t xml:space="preserve">. </w:t>
      </w:r>
      <w:r w:rsidR="004028C7">
        <w:rPr>
          <w:rFonts w:ascii="Times New Roman" w:hAnsi="Times New Roman" w:cs="Times New Roman"/>
          <w:sz w:val="28"/>
          <w:szCs w:val="28"/>
        </w:rPr>
        <w:t>30.11.2024</w:t>
      </w:r>
      <w:r w:rsidRPr="00BE22FB" w:rsidR="004028C7">
        <w:rPr>
          <w:rFonts w:ascii="Times New Roman" w:hAnsi="Times New Roman" w:cs="Times New Roman"/>
          <w:sz w:val="28"/>
          <w:szCs w:val="28"/>
        </w:rPr>
        <w:t xml:space="preserve"> в </w:t>
      </w:r>
      <w:r w:rsidR="004028C7">
        <w:rPr>
          <w:rFonts w:ascii="Times New Roman" w:hAnsi="Times New Roman" w:cs="Times New Roman"/>
          <w:sz w:val="28"/>
          <w:szCs w:val="28"/>
        </w:rPr>
        <w:t>11</w:t>
      </w:r>
      <w:r w:rsidRPr="00BE22FB" w:rsidR="004028C7">
        <w:rPr>
          <w:rFonts w:ascii="Times New Roman" w:hAnsi="Times New Roman" w:cs="Times New Roman"/>
          <w:sz w:val="28"/>
          <w:szCs w:val="28"/>
        </w:rPr>
        <w:t xml:space="preserve"> час. </w:t>
      </w:r>
      <w:r w:rsidR="004028C7">
        <w:rPr>
          <w:rFonts w:ascii="Times New Roman" w:hAnsi="Times New Roman" w:cs="Times New Roman"/>
          <w:sz w:val="28"/>
          <w:szCs w:val="28"/>
        </w:rPr>
        <w:t>00</w:t>
      </w:r>
      <w:r w:rsidRPr="00BE22FB" w:rsidR="004028C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 w:rsidR="004028C7">
        <w:rPr>
          <w:rFonts w:ascii="Times New Roman" w:hAnsi="Times New Roman" w:cs="Times New Roman"/>
          <w:sz w:val="28"/>
          <w:szCs w:val="28"/>
        </w:rPr>
        <w:t xml:space="preserve">Сургут, проспект Мира, д. 16а, </w:t>
      </w:r>
      <w:r w:rsidRPr="004B59E7" w:rsidR="004028C7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Pr="00747EFC" w:rsidR="004028C7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47EFC" w:rsidR="004028C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7EFC" w:rsidR="004028C7">
        <w:rPr>
          <w:rFonts w:ascii="Times New Roman" w:hAnsi="Times New Roman" w:cs="Times New Roman"/>
          <w:sz w:val="28"/>
          <w:szCs w:val="28"/>
        </w:rPr>
        <w:t>,</w:t>
      </w:r>
      <w:r w:rsidRPr="00747EFC"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 Правил дорожного движения РФ, осуществил проезд 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регулируемого перекрестка </w:t>
      </w:r>
      <w:r w:rsidRPr="00747EFC"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запрещающий сигнал светофора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допустил столкновение с Т/С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управлением 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Цитулец</w:t>
      </w:r>
      <w:r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</w:t>
      </w:r>
      <w:r w:rsidRPr="00747EFC" w:rsidR="0040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FC" w:rsidR="004028C7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4028C7">
        <w:rPr>
          <w:rFonts w:ascii="Times New Roman" w:hAnsi="Times New Roman" w:cs="Times New Roman"/>
          <w:sz w:val="28"/>
          <w:szCs w:val="28"/>
        </w:rPr>
        <w:t>05.03.2024</w:t>
      </w:r>
      <w:r w:rsidRPr="00747EFC" w:rsidR="004028C7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</w:t>
      </w:r>
      <w:r w:rsidRPr="002672C1" w:rsidR="004028C7">
        <w:rPr>
          <w:rFonts w:ascii="Times New Roman" w:hAnsi="Times New Roman" w:cs="Times New Roman"/>
          <w:sz w:val="28"/>
          <w:szCs w:val="28"/>
        </w:rPr>
        <w:t xml:space="preserve"> ответственности по ч.1 ст. 12.12 КоАП РФ на основании постановления о назначении административного наказания №18810</w:t>
      </w:r>
      <w:r w:rsidR="004028C7">
        <w:rPr>
          <w:rFonts w:ascii="Times New Roman" w:hAnsi="Times New Roman" w:cs="Times New Roman"/>
          <w:sz w:val="28"/>
          <w:szCs w:val="28"/>
        </w:rPr>
        <w:t>086220003287092</w:t>
      </w:r>
      <w:r w:rsidRPr="002672C1" w:rsidR="004028C7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4028C7">
        <w:rPr>
          <w:rFonts w:ascii="Times New Roman" w:hAnsi="Times New Roman" w:cs="Times New Roman"/>
          <w:sz w:val="28"/>
          <w:szCs w:val="28"/>
        </w:rPr>
        <w:t>16.03.2024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41" w:rsidRPr="00420741" w:rsidP="00420741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="004028C7">
        <w:rPr>
          <w:rFonts w:ascii="Times New Roman" w:hAnsi="Times New Roman" w:cs="Times New Roman"/>
          <w:sz w:val="28"/>
          <w:szCs w:val="28"/>
        </w:rPr>
        <w:t>Зуев Э.А</w:t>
      </w:r>
      <w:r w:rsidRPr="00420741">
        <w:rPr>
          <w:rFonts w:ascii="Times New Roman" w:hAnsi="Times New Roman" w:cs="Times New Roman"/>
          <w:sz w:val="28"/>
          <w:szCs w:val="28"/>
        </w:rPr>
        <w:t xml:space="preserve">. </w:t>
      </w:r>
      <w:r w:rsidRPr="00420741">
        <w:rPr>
          <w:rFonts w:ascii="Times New Roman" w:hAnsi="Times New Roman"/>
          <w:sz w:val="28"/>
          <w:szCs w:val="28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</w:t>
      </w:r>
      <w:r w:rsidRPr="00420741">
        <w:rPr>
          <w:rFonts w:ascii="Times New Roman" w:hAnsi="Times New Roman"/>
          <w:sz w:val="28"/>
          <w:szCs w:val="28"/>
        </w:rPr>
        <w:t>дела от него не поступало.</w:t>
      </w:r>
    </w:p>
    <w:p w:rsidR="00420741" w:rsidRPr="00420741" w:rsidP="0042074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741">
        <w:rPr>
          <w:rFonts w:ascii="Times New Roman" w:hAnsi="Times New Roman"/>
          <w:sz w:val="28"/>
          <w:szCs w:val="28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</w:t>
      </w:r>
      <w:r w:rsidR="00221196">
        <w:rPr>
          <w:rFonts w:ascii="Times New Roman" w:hAnsi="Times New Roman"/>
          <w:sz w:val="28"/>
          <w:szCs w:val="28"/>
        </w:rPr>
        <w:t xml:space="preserve">  </w:t>
      </w:r>
      <w:r w:rsidRPr="00420741">
        <w:rPr>
          <w:rFonts w:ascii="Times New Roman" w:hAnsi="Times New Roman"/>
          <w:sz w:val="28"/>
          <w:szCs w:val="28"/>
        </w:rPr>
        <w:t>правонарушениях»</w:t>
      </w:r>
      <w:r w:rsidRPr="00420741">
        <w:rPr>
          <w:rFonts w:ascii="Times New Roman" w:hAnsi="Times New Roman"/>
          <w:sz w:val="28"/>
          <w:szCs w:val="28"/>
        </w:rPr>
        <w:t>,</w:t>
      </w:r>
      <w:r w:rsidR="00221196">
        <w:rPr>
          <w:rFonts w:ascii="Times New Roman" w:hAnsi="Times New Roman"/>
          <w:sz w:val="28"/>
          <w:szCs w:val="28"/>
        </w:rPr>
        <w:t xml:space="preserve">  </w:t>
      </w:r>
      <w:r w:rsidRPr="00420741">
        <w:rPr>
          <w:rFonts w:ascii="Times New Roman" w:hAnsi="Times New Roman"/>
          <w:sz w:val="28"/>
          <w:szCs w:val="28"/>
        </w:rPr>
        <w:t xml:space="preserve"> ч.2</w:t>
      </w:r>
      <w:r w:rsidRPr="00420741">
        <w:rPr>
          <w:rFonts w:ascii="Times New Roman" w:hAnsi="Times New Roman"/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="004028C7">
        <w:rPr>
          <w:rFonts w:ascii="Times New Roman" w:hAnsi="Times New Roman" w:cs="Times New Roman"/>
          <w:sz w:val="28"/>
          <w:szCs w:val="28"/>
        </w:rPr>
        <w:t>Зуева Э.А</w:t>
      </w:r>
      <w:r w:rsidRPr="00420741">
        <w:rPr>
          <w:rFonts w:ascii="Times New Roman" w:hAnsi="Times New Roman"/>
          <w:sz w:val="28"/>
          <w:szCs w:val="28"/>
        </w:rPr>
        <w:t>.</w:t>
      </w:r>
    </w:p>
    <w:p w:rsidR="00964F8F" w:rsidRPr="00CF6364" w:rsidP="004207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0741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420741" w:rsidR="002C6C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CF6364" w:rsidR="002C6CD2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CF6364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мировой судья приходит к </w:t>
      </w:r>
      <w:r w:rsidRPr="00CF636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следующему</w:t>
      </w:r>
      <w:r w:rsidRPr="00CF6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 xml:space="preserve">В соответствии со ст. 4.5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</w:t>
      </w:r>
      <w:r w:rsidRPr="00C52882" w:rsidR="00C52882">
        <w:rPr>
          <w:rFonts w:ascii="Times New Roman" w:hAnsi="Times New Roman" w:cs="Times New Roman"/>
          <w:color w:val="FF0000"/>
          <w:sz w:val="28"/>
          <w:szCs w:val="28"/>
        </w:rPr>
        <w:t xml:space="preserve">шестидесяти </w:t>
      </w:r>
      <w:r w:rsidR="00851962">
        <w:rPr>
          <w:rFonts w:ascii="Times New Roman" w:hAnsi="Times New Roman" w:cs="Times New Roman"/>
          <w:color w:val="FF0000"/>
          <w:sz w:val="28"/>
          <w:szCs w:val="28"/>
        </w:rPr>
        <w:t xml:space="preserve">календарных </w:t>
      </w:r>
      <w:r w:rsidRPr="00C52882" w:rsidR="00C52882">
        <w:rPr>
          <w:rFonts w:ascii="Times New Roman" w:hAnsi="Times New Roman" w:cs="Times New Roman"/>
          <w:color w:val="FF0000"/>
          <w:sz w:val="28"/>
          <w:szCs w:val="28"/>
        </w:rPr>
        <w:t>дней</w:t>
      </w:r>
      <w:r w:rsidRPr="00C528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(по делу об административном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правонарушении, рассматриваемому судьей - по истечении </w:t>
      </w:r>
      <w:r w:rsidRPr="00013360" w:rsidR="00C52882">
        <w:rPr>
          <w:rFonts w:ascii="Times New Roman" w:hAnsi="Times New Roman" w:cs="Times New Roman"/>
          <w:color w:val="FF0000"/>
          <w:sz w:val="28"/>
          <w:szCs w:val="28"/>
        </w:rPr>
        <w:t>девяносто</w:t>
      </w:r>
      <w:r w:rsidR="00851962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</w:t>
      </w:r>
      <w:r w:rsidRPr="00013360" w:rsidR="00C52882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Pr="00CF6364">
        <w:rPr>
          <w:rFonts w:ascii="Times New Roman" w:hAnsi="Times New Roman" w:cs="Times New Roman"/>
          <w:sz w:val="28"/>
          <w:szCs w:val="28"/>
        </w:rPr>
        <w:t>) со дня совершения административного правонарушения.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В соответствии с ч.1 ст. 29.5 Кодекса Российской Федерации о</w:t>
      </w:r>
      <w:r w:rsidRPr="00CF6364">
        <w:rPr>
          <w:rFonts w:ascii="Times New Roman" w:hAnsi="Times New Roman" w:cs="Times New Roman"/>
          <w:sz w:val="28"/>
          <w:szCs w:val="28"/>
        </w:rPr>
        <w:t>б административных правонарушениях «Дело об административном правонарушении по ходатайству лица, в отношении которого ведется производство по делу об административном правонарушении, может быть рассмотрено по месту жительства данного лица».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При этом в с</w:t>
      </w:r>
      <w:r w:rsidRPr="00CF6364">
        <w:rPr>
          <w:rFonts w:ascii="Times New Roman" w:hAnsi="Times New Roman" w:cs="Times New Roman"/>
          <w:sz w:val="28"/>
          <w:szCs w:val="28"/>
        </w:rPr>
        <w:t>оответствии с ч. 5 ст. 4.5 Кодекса Российской Федерации об административных правонарушениях срок давности привлечения к административной ответственности приостанавливается с момента удовлетворения ходатайства лица о рассмотрении дела по месту его жительств</w:t>
      </w:r>
      <w:r w:rsidRPr="00CF6364">
        <w:rPr>
          <w:rFonts w:ascii="Times New Roman" w:hAnsi="Times New Roman" w:cs="Times New Roman"/>
          <w:sz w:val="28"/>
          <w:szCs w:val="28"/>
        </w:rPr>
        <w:t>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Согласно протоколу, правонарушен</w:t>
      </w:r>
      <w:r w:rsidRPr="00CF6364">
        <w:rPr>
          <w:rFonts w:ascii="Times New Roman" w:hAnsi="Times New Roman" w:cs="Times New Roman"/>
          <w:sz w:val="28"/>
          <w:szCs w:val="28"/>
        </w:rPr>
        <w:t xml:space="preserve">ие совершено </w:t>
      </w:r>
      <w:r w:rsidR="004028C7">
        <w:rPr>
          <w:rFonts w:ascii="Times New Roman" w:hAnsi="Times New Roman" w:cs="Times New Roman"/>
          <w:sz w:val="28"/>
          <w:szCs w:val="28"/>
        </w:rPr>
        <w:t>Зуевым Э.А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  <w:r w:rsidR="004028C7">
        <w:rPr>
          <w:rFonts w:ascii="Times New Roman" w:hAnsi="Times New Roman" w:cs="Times New Roman"/>
          <w:sz w:val="28"/>
          <w:szCs w:val="28"/>
        </w:rPr>
        <w:t>30.11</w:t>
      </w:r>
      <w:r w:rsidR="00420741">
        <w:rPr>
          <w:rFonts w:ascii="Times New Roman" w:hAnsi="Times New Roman" w:cs="Times New Roman"/>
          <w:sz w:val="28"/>
          <w:szCs w:val="28"/>
        </w:rPr>
        <w:t>.2024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</w:p>
    <w:p w:rsidR="004028C7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Определением начальника ГАИ УМВД России по г.Сургуту от 02.12.2024 административное дело по ходатайству Зуева Э.А. передано по месту жительства в ГАИ ОМВД России по г.Нефтеюганску. </w:t>
      </w:r>
    </w:p>
    <w:p w:rsidR="004028C7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>Дело об административном правонаруш</w:t>
      </w:r>
      <w:r w:rsidRPr="00CF6364">
        <w:rPr>
          <w:rFonts w:ascii="Times New Roman" w:hAnsi="Times New Roman" w:cs="Times New Roman"/>
          <w:sz w:val="28"/>
          <w:szCs w:val="28"/>
        </w:rPr>
        <w:t xml:space="preserve">ении в отношении </w:t>
      </w:r>
      <w:r>
        <w:rPr>
          <w:rFonts w:ascii="Times New Roman" w:hAnsi="Times New Roman" w:cs="Times New Roman"/>
          <w:sz w:val="28"/>
          <w:szCs w:val="28"/>
        </w:rPr>
        <w:t>Зуева Э.А</w:t>
      </w:r>
      <w:r w:rsidRPr="00CF6364">
        <w:rPr>
          <w:rFonts w:ascii="Times New Roman" w:hAnsi="Times New Roman" w:cs="Times New Roman"/>
          <w:sz w:val="28"/>
          <w:szCs w:val="28"/>
        </w:rPr>
        <w:t>. поступило</w:t>
      </w:r>
      <w:r>
        <w:rPr>
          <w:rFonts w:ascii="Times New Roman" w:hAnsi="Times New Roman" w:cs="Times New Roman"/>
          <w:sz w:val="28"/>
          <w:szCs w:val="28"/>
        </w:rPr>
        <w:t xml:space="preserve"> в ГАИ ОМВД России по г.Нефтеюганску 27.12.2024.</w:t>
      </w:r>
    </w:p>
    <w:p w:rsidR="004028C7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20.01.2025 административное дело в отношении Зуева Э.А. направлено мировому судье судебного участка №3 Сургутского судебного района.</w:t>
      </w:r>
    </w:p>
    <w:p w:rsidR="004028C7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28.02.2025 </w:t>
      </w:r>
      <w:r w:rsidRPr="00CF636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Зуева Э.А</w:t>
      </w:r>
      <w:r w:rsidRPr="00CF6364">
        <w:rPr>
          <w:rFonts w:ascii="Times New Roman" w:hAnsi="Times New Roman" w:cs="Times New Roman"/>
          <w:sz w:val="28"/>
          <w:szCs w:val="28"/>
        </w:rPr>
        <w:t>. поступило</w:t>
      </w:r>
      <w:r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№3 Сургутского судебного района.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Определением мирового судьи СУ №</w:t>
      </w:r>
      <w:r w:rsidR="00420741">
        <w:rPr>
          <w:rFonts w:ascii="Times New Roman" w:hAnsi="Times New Roman" w:cs="Times New Roman"/>
          <w:sz w:val="28"/>
          <w:szCs w:val="28"/>
        </w:rPr>
        <w:t>77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="004028C7">
        <w:rPr>
          <w:rFonts w:ascii="Times New Roman" w:hAnsi="Times New Roman" w:cs="Times New Roman"/>
          <w:sz w:val="28"/>
          <w:szCs w:val="28"/>
        </w:rPr>
        <w:t>3 Сургутского судебного района</w:t>
      </w:r>
      <w:r w:rsidRPr="00CF6364">
        <w:rPr>
          <w:rFonts w:ascii="Times New Roman" w:hAnsi="Times New Roman" w:cs="Times New Roman"/>
          <w:sz w:val="28"/>
          <w:szCs w:val="28"/>
        </w:rPr>
        <w:t xml:space="preserve"> от </w:t>
      </w:r>
      <w:r w:rsidR="004028C7">
        <w:rPr>
          <w:rFonts w:ascii="Times New Roman" w:hAnsi="Times New Roman" w:cs="Times New Roman"/>
          <w:sz w:val="28"/>
          <w:szCs w:val="28"/>
        </w:rPr>
        <w:t>07.03.2025</w:t>
      </w:r>
      <w:r w:rsidRPr="00CF6364">
        <w:rPr>
          <w:rFonts w:ascii="Times New Roman" w:hAnsi="Times New Roman" w:cs="Times New Roman"/>
          <w:sz w:val="28"/>
          <w:szCs w:val="28"/>
        </w:rPr>
        <w:t xml:space="preserve"> административное дело передано для р</w:t>
      </w:r>
      <w:r w:rsidRPr="00CF6364">
        <w:rPr>
          <w:rFonts w:ascii="Times New Roman" w:hAnsi="Times New Roman" w:cs="Times New Roman"/>
          <w:sz w:val="28"/>
          <w:szCs w:val="28"/>
        </w:rPr>
        <w:t xml:space="preserve">ассмотрения по </w:t>
      </w:r>
      <w:r w:rsidR="00EC4FEB">
        <w:rPr>
          <w:rFonts w:ascii="Times New Roman" w:hAnsi="Times New Roman" w:cs="Times New Roman"/>
          <w:sz w:val="28"/>
          <w:szCs w:val="28"/>
        </w:rPr>
        <w:t>подсудности мировому судье судебного участка №5 Нефтеюганского судебного района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  <w:r w:rsidRPr="00CF6364">
        <w:rPr>
          <w:rFonts w:ascii="Times New Roman" w:hAnsi="Times New Roman" w:cs="Times New Roman"/>
          <w:sz w:val="28"/>
          <w:szCs w:val="28"/>
        </w:rPr>
        <w:tab/>
      </w:r>
    </w:p>
    <w:p w:rsidR="00D875D4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Дело об административном правонарушении в отношении </w:t>
      </w:r>
      <w:r w:rsidR="00EC4FEB">
        <w:rPr>
          <w:rFonts w:ascii="Times New Roman" w:hAnsi="Times New Roman" w:cs="Times New Roman"/>
          <w:sz w:val="28"/>
          <w:szCs w:val="28"/>
        </w:rPr>
        <w:t>Зуева Э.А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поступило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36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 </w:t>
      </w:r>
      <w:r w:rsidR="00EC4FEB">
        <w:rPr>
          <w:rFonts w:ascii="Times New Roman" w:hAnsi="Times New Roman" w:cs="Times New Roman"/>
          <w:sz w:val="28"/>
          <w:szCs w:val="28"/>
        </w:rPr>
        <w:t>20.03.2025</w:t>
      </w:r>
      <w:r w:rsidRPr="00AC4437">
        <w:rPr>
          <w:rFonts w:ascii="Times New Roman" w:hAnsi="Times New Roman" w:cs="Times New Roman"/>
          <w:sz w:val="28"/>
          <w:szCs w:val="28"/>
        </w:rPr>
        <w:t>.</w:t>
      </w:r>
      <w:r w:rsidRPr="00AC4437" w:rsidR="00AC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37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ab/>
        <w:t xml:space="preserve">Дело слушанием назначено на </w:t>
      </w:r>
      <w:r w:rsidR="00EC4FEB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 учетом времени, необходимого для извещения лица, привлекаемого к административной ответственности, а также загруженности мирового судьи.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64" w:rsidRPr="00CF6364" w:rsidP="00CF6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 xml:space="preserve">Таким образом, срок привлечения </w:t>
      </w:r>
      <w:r w:rsidR="00EC4FEB">
        <w:rPr>
          <w:rFonts w:ascii="Times New Roman" w:hAnsi="Times New Roman" w:cs="Times New Roman"/>
          <w:sz w:val="28"/>
          <w:szCs w:val="28"/>
        </w:rPr>
        <w:t>Зуева Э.А</w:t>
      </w:r>
      <w:r w:rsidRPr="00AC4437">
        <w:rPr>
          <w:rFonts w:ascii="Times New Roman" w:hAnsi="Times New Roman" w:cs="Times New Roman"/>
          <w:sz w:val="28"/>
          <w:szCs w:val="28"/>
        </w:rPr>
        <w:t xml:space="preserve">. к </w:t>
      </w:r>
      <w:r w:rsidRPr="00AC4437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AC4437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AC4437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ч. </w:t>
      </w:r>
      <w:r w:rsidR="00EC4FEB">
        <w:rPr>
          <w:rFonts w:ascii="Times New Roman" w:hAnsi="Times New Roman" w:cs="Times New Roman"/>
          <w:sz w:val="28"/>
          <w:szCs w:val="28"/>
        </w:rPr>
        <w:t>3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ст.</w:t>
      </w:r>
      <w:r w:rsidRPr="001B138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12.1</w:t>
      </w:r>
      <w:r w:rsidR="00EC4FE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B138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Кодекса Российской Федерации об административных правонарушениях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EC4FEB">
        <w:rPr>
          <w:rFonts w:ascii="Times New Roman" w:eastAsia="Calibri" w:hAnsi="Times New Roman" w:cs="Times New Roman"/>
          <w:sz w:val="28"/>
          <w:szCs w:val="28"/>
        </w:rPr>
        <w:t>23.03</w:t>
      </w:r>
      <w:r w:rsidR="00C52882">
        <w:rPr>
          <w:rFonts w:ascii="Times New Roman" w:eastAsia="Calibri" w:hAnsi="Times New Roman" w:cs="Times New Roman"/>
          <w:sz w:val="28"/>
          <w:szCs w:val="28"/>
        </w:rPr>
        <w:t>.2025</w:t>
      </w:r>
      <w:r w:rsidRPr="00CF63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В силу ч. 1.1 ст. 29.9 </w:t>
      </w:r>
      <w:r w:rsidRPr="00CF63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остановление о прекращении 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производства по делу об административном правонарушении выносится в 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случае наличия хотя бы одного из обстоятельств, предусмотренных </w:t>
      </w:r>
      <w:hyperlink r:id="rId4" w:anchor="dst102280" w:history="1">
        <w:r w:rsidRPr="00CF6364">
          <w:rPr>
            <w:rStyle w:val="blk"/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 КоАП РФ.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Согласно п.6 ч.1 ст.</w:t>
      </w:r>
      <w:hyperlink r:id="rId5" w:tgtFrame="_blank" w:tooltip="КОАП &gt;  Раздел IV. Производство по делам об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24.5 Кодекса Российской Федерации об административных правонару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шениях</w:t>
        </w:r>
        <w:r w:rsidRPr="00CF6364">
          <w:rPr>
            <w:rStyle w:val="snippetequa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административном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правонарушении не может быть начато, а начатое производство подлежит прекращению вследствие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истечения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сроков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давности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о</w:t>
      </w:r>
      <w:r w:rsidRPr="00CF6364">
        <w:rPr>
          <w:rFonts w:ascii="Times New Roman" w:hAnsi="Times New Roman" w:cs="Times New Roman"/>
          <w:sz w:val="28"/>
          <w:szCs w:val="28"/>
        </w:rPr>
        <w:t>тветственности.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="003813CC">
        <w:rPr>
          <w:rFonts w:ascii="Times New Roman" w:hAnsi="Times New Roman" w:cs="Times New Roman"/>
          <w:sz w:val="28"/>
          <w:szCs w:val="28"/>
        </w:rPr>
        <w:t>Зуева Э.А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к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ответственности по ч. </w:t>
      </w:r>
      <w:r w:rsidR="003813CC"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</w:t>
        </w:r>
        <w:r w:rsidR="003813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Кодекса Российской Федерации об административных правонарушениях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3813CC">
        <w:rPr>
          <w:rFonts w:ascii="Times New Roman" w:hAnsi="Times New Roman" w:cs="Times New Roman"/>
          <w:sz w:val="28"/>
          <w:szCs w:val="28"/>
        </w:rPr>
        <w:t>23.03</w:t>
      </w:r>
      <w:r w:rsidR="00C52882">
        <w:rPr>
          <w:rFonts w:ascii="Times New Roman" w:hAnsi="Times New Roman" w:cs="Times New Roman"/>
          <w:sz w:val="28"/>
          <w:szCs w:val="28"/>
        </w:rPr>
        <w:t>.2025</w:t>
      </w:r>
      <w:r w:rsidRPr="00CF6364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подлежит прекращению.</w:t>
      </w:r>
    </w:p>
    <w:p w:rsidR="00CF6364" w:rsidRPr="00CF6364" w:rsidP="00CF636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Руководствуясь 24.5, 29.9, 29.10 Кодекса РФ </w:t>
      </w:r>
      <w:r w:rsidRPr="00CF6364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</w:t>
      </w:r>
      <w:r w:rsidRPr="00CF6364">
        <w:rPr>
          <w:rFonts w:ascii="Times New Roman" w:hAnsi="Times New Roman" w:cs="Times New Roman"/>
          <w:sz w:val="28"/>
          <w:szCs w:val="28"/>
        </w:rPr>
        <w:t>, мировой судья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64" w:rsidRPr="00CF6364" w:rsidP="00D875D4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36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CF6364" w:rsidRPr="00CF6364" w:rsidP="00D87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 w:rsidR="003813CC"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 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</w:t>
        </w:r>
        <w:r w:rsidR="003813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 Российской Федерации об административных правонарушениях</w:t>
        </w:r>
      </w:hyperlink>
      <w:r w:rsidRPr="00CF636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47EFC" w:rsidR="003813CC">
        <w:rPr>
          <w:rFonts w:ascii="Times New Roman" w:hAnsi="Times New Roman" w:cs="Times New Roman"/>
          <w:sz w:val="28"/>
          <w:szCs w:val="28"/>
        </w:rPr>
        <w:t xml:space="preserve">Зуева </w:t>
      </w:r>
      <w:r>
        <w:rPr>
          <w:rFonts w:ascii="Times New Roman" w:hAnsi="Times New Roman" w:cs="Times New Roman"/>
          <w:sz w:val="28"/>
          <w:szCs w:val="28"/>
        </w:rPr>
        <w:t>ЭА</w:t>
      </w:r>
      <w:r w:rsidRPr="00CF6364" w:rsidR="00D875D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прекратить, в связи с истечением сроков давности привлечения к административной ответственности.</w:t>
      </w:r>
    </w:p>
    <w:p w:rsidR="00964F8F" w:rsidRPr="00CF6364" w:rsidP="00CF636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</w:t>
      </w:r>
      <w:r w:rsidRPr="00CF6364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10 </w:t>
      </w:r>
      <w:r w:rsidR="00DE5871">
        <w:rPr>
          <w:rFonts w:ascii="Times New Roman" w:hAnsi="Times New Roman" w:cs="Times New Roman"/>
          <w:sz w:val="28"/>
          <w:szCs w:val="28"/>
        </w:rPr>
        <w:t>дней со дня получения копии постанволения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 подачей апелляционной жалобы через мирового судью. В этот же срок постановление может быть опротестовано прокурором</w:t>
      </w:r>
      <w:r w:rsidRPr="00CF63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4F8F" w:rsidRPr="00CF6364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CD2" w:rsidRPr="00CF6364" w:rsidP="00543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64F8F" w:rsidRPr="00CF6364" w:rsidP="002C6CD2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                                      Р.В. </w:t>
      </w:r>
      <w:r w:rsidRPr="00CF6364"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627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13360"/>
    <w:rsid w:val="00175675"/>
    <w:rsid w:val="001B1389"/>
    <w:rsid w:val="00221196"/>
    <w:rsid w:val="002672C1"/>
    <w:rsid w:val="002C6CD2"/>
    <w:rsid w:val="003813CC"/>
    <w:rsid w:val="004028C7"/>
    <w:rsid w:val="00420741"/>
    <w:rsid w:val="004A3404"/>
    <w:rsid w:val="004B59E7"/>
    <w:rsid w:val="00543AF9"/>
    <w:rsid w:val="005E327A"/>
    <w:rsid w:val="00605F7E"/>
    <w:rsid w:val="00723319"/>
    <w:rsid w:val="00747EFC"/>
    <w:rsid w:val="00851962"/>
    <w:rsid w:val="008C16DF"/>
    <w:rsid w:val="00964F8F"/>
    <w:rsid w:val="009C7471"/>
    <w:rsid w:val="00AC4437"/>
    <w:rsid w:val="00B844DE"/>
    <w:rsid w:val="00BE22FB"/>
    <w:rsid w:val="00C2195F"/>
    <w:rsid w:val="00C52882"/>
    <w:rsid w:val="00C6279C"/>
    <w:rsid w:val="00CD3069"/>
    <w:rsid w:val="00CF6364"/>
    <w:rsid w:val="00D35751"/>
    <w:rsid w:val="00D75735"/>
    <w:rsid w:val="00D875D4"/>
    <w:rsid w:val="00DE5871"/>
    <w:rsid w:val="00DE7FE4"/>
    <w:rsid w:val="00E31199"/>
    <w:rsid w:val="00EC4FEB"/>
    <w:rsid w:val="00EC7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364"/>
    <w:rPr>
      <w:color w:val="3C5F87"/>
      <w:u w:val="single"/>
    </w:rPr>
  </w:style>
  <w:style w:type="character" w:customStyle="1" w:styleId="snippetequal1">
    <w:name w:val="snippet_equal1"/>
    <w:rsid w:val="00CF6364"/>
    <w:rPr>
      <w:b/>
      <w:bCs/>
      <w:color w:val="333333"/>
    </w:rPr>
  </w:style>
  <w:style w:type="character" w:customStyle="1" w:styleId="blk">
    <w:name w:val="blk"/>
    <w:rsid w:val="00CF6364"/>
  </w:style>
  <w:style w:type="character" w:customStyle="1" w:styleId="2">
    <w:name w:val="Основной текст (2)_"/>
    <w:link w:val="20"/>
    <w:qFormat/>
    <w:rsid w:val="004207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0741"/>
    <w:pPr>
      <w:widowControl w:val="0"/>
      <w:shd w:val="clear" w:color="auto" w:fill="FFFFFF"/>
      <w:spacing w:after="120" w:line="0" w:lineRule="atLeas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3440/7f47b148e60467b00c0f1705dac5c97386201451/" TargetMode="Externa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